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07C11" w14:textId="77777777" w:rsidR="00BE34E6" w:rsidRPr="0017115C" w:rsidRDefault="00820FFB" w:rsidP="00315A34">
      <w:pPr>
        <w:jc w:val="center"/>
        <w:rPr>
          <w:rFonts w:asciiTheme="majorHAnsi" w:hAnsiTheme="majorHAnsi" w:cstheme="majorHAnsi"/>
          <w:sz w:val="24"/>
          <w:szCs w:val="24"/>
        </w:rPr>
      </w:pPr>
      <w:r w:rsidRPr="0017115C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0" locked="1" layoutInCell="1" allowOverlap="1" wp14:anchorId="164A59E0" wp14:editId="3D66A77D">
            <wp:simplePos x="0" y="0"/>
            <wp:positionH relativeFrom="margin">
              <wp:posOffset>4826000</wp:posOffset>
            </wp:positionH>
            <wp:positionV relativeFrom="margin">
              <wp:posOffset>6667500</wp:posOffset>
            </wp:positionV>
            <wp:extent cx="1645923" cy="1120142"/>
            <wp:effectExtent l="0" t="0" r="0" b="0"/>
            <wp:wrapNone/>
            <wp:docPr id="100005" name="Picture 100005" descr="Brok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55815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5923" cy="1120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115C">
        <w:rPr>
          <w:rFonts w:asciiTheme="majorHAnsi" w:hAnsiTheme="majorHAnsi" w:cstheme="majorHAnsi"/>
          <w:sz w:val="24"/>
          <w:szCs w:val="24"/>
        </w:rPr>
        <w:t xml:space="preserve">The common </w:t>
      </w:r>
      <w:r w:rsidRPr="0017115C">
        <w:rPr>
          <w:rFonts w:asciiTheme="majorHAnsi" w:hAnsiTheme="majorHAnsi" w:cstheme="majorHAnsi"/>
          <w:b/>
          <w:color w:val="4A7BA1"/>
          <w:sz w:val="24"/>
          <w:szCs w:val="24"/>
        </w:rPr>
        <w:t>cold</w:t>
      </w:r>
      <w:r w:rsidRPr="0017115C">
        <w:rPr>
          <w:rFonts w:asciiTheme="majorHAnsi" w:hAnsiTheme="majorHAnsi" w:cstheme="majorHAnsi"/>
          <w:sz w:val="24"/>
          <w:szCs w:val="24"/>
        </w:rPr>
        <w:t xml:space="preserve">, </w:t>
      </w:r>
      <w:r w:rsidRPr="0017115C">
        <w:rPr>
          <w:rFonts w:asciiTheme="majorHAnsi" w:hAnsiTheme="majorHAnsi" w:cstheme="majorHAnsi"/>
          <w:b/>
          <w:color w:val="9E1F63"/>
          <w:sz w:val="24"/>
          <w:szCs w:val="24"/>
        </w:rPr>
        <w:t>flu</w:t>
      </w:r>
      <w:r w:rsidRPr="0017115C">
        <w:rPr>
          <w:rFonts w:asciiTheme="majorHAnsi" w:hAnsiTheme="majorHAnsi" w:cstheme="majorHAnsi"/>
          <w:sz w:val="24"/>
          <w:szCs w:val="24"/>
        </w:rPr>
        <w:t xml:space="preserve"> and </w:t>
      </w:r>
      <w:r w:rsidRPr="0017115C">
        <w:rPr>
          <w:rFonts w:asciiTheme="majorHAnsi" w:hAnsiTheme="majorHAnsi" w:cstheme="majorHAnsi"/>
          <w:b/>
          <w:color w:val="00A79D"/>
          <w:sz w:val="24"/>
          <w:szCs w:val="24"/>
        </w:rPr>
        <w:t>COVID-19</w:t>
      </w:r>
      <w:r w:rsidRPr="0017115C">
        <w:rPr>
          <w:rFonts w:asciiTheme="majorHAnsi" w:hAnsiTheme="majorHAnsi" w:cstheme="majorHAnsi"/>
          <w:sz w:val="24"/>
          <w:szCs w:val="24"/>
        </w:rPr>
        <w:t xml:space="preserve"> are all caused by viruses that affect your respiratory system, </w:t>
      </w:r>
      <w:r w:rsidR="001B3D71" w:rsidRPr="0017115C">
        <w:rPr>
          <w:rFonts w:asciiTheme="majorHAnsi" w:hAnsiTheme="majorHAnsi" w:cstheme="majorHAnsi"/>
          <w:sz w:val="24"/>
          <w:szCs w:val="24"/>
        </w:rPr>
        <w:br/>
      </w:r>
      <w:r w:rsidRPr="0017115C">
        <w:rPr>
          <w:rFonts w:asciiTheme="majorHAnsi" w:hAnsiTheme="majorHAnsi" w:cstheme="majorHAnsi"/>
          <w:sz w:val="24"/>
          <w:szCs w:val="24"/>
        </w:rPr>
        <w:t>and all three illnesses share some symptoms. This makes it difficult to know what you may be sick with when you’re feeling under the weather.</w:t>
      </w:r>
    </w:p>
    <w:p w14:paraId="3D844E0D" w14:textId="77777777" w:rsidR="00D5516B" w:rsidRPr="0017115C" w:rsidRDefault="00820FFB" w:rsidP="00315A34">
      <w:pPr>
        <w:jc w:val="center"/>
        <w:rPr>
          <w:rFonts w:asciiTheme="majorHAnsi" w:hAnsiTheme="majorHAnsi" w:cstheme="majorHAnsi"/>
          <w:sz w:val="24"/>
          <w:szCs w:val="24"/>
        </w:rPr>
      </w:pPr>
      <w:r w:rsidRPr="0017115C">
        <w:rPr>
          <w:rFonts w:asciiTheme="majorHAnsi" w:hAnsiTheme="majorHAnsi" w:cstheme="majorHAnsi"/>
          <w:sz w:val="24"/>
          <w:szCs w:val="24"/>
        </w:rPr>
        <w:t xml:space="preserve">Learn more </w:t>
      </w:r>
      <w:r w:rsidRPr="0017115C">
        <w:rPr>
          <w:rFonts w:asciiTheme="majorHAnsi" w:hAnsiTheme="majorHAnsi" w:cstheme="majorHAnsi"/>
          <w:sz w:val="24"/>
          <w:szCs w:val="24"/>
        </w:rPr>
        <w:t>about the similarities and differences between the three illnesses below.</w:t>
      </w:r>
    </w:p>
    <w:tbl>
      <w:tblPr>
        <w:tblStyle w:val="TableGrid"/>
        <w:tblW w:w="10462" w:type="dxa"/>
        <w:tblLook w:val="04A0" w:firstRow="1" w:lastRow="0" w:firstColumn="1" w:lastColumn="0" w:noHBand="0" w:noVBand="1"/>
      </w:tblPr>
      <w:tblGrid>
        <w:gridCol w:w="3486"/>
        <w:gridCol w:w="3488"/>
        <w:gridCol w:w="3488"/>
      </w:tblGrid>
      <w:tr w:rsidR="004F7EC4" w14:paraId="58412ED8" w14:textId="77777777" w:rsidTr="003710F0">
        <w:trPr>
          <w:trHeight w:val="205"/>
        </w:trPr>
        <w:tc>
          <w:tcPr>
            <w:tcW w:w="3486" w:type="dxa"/>
            <w:tcBorders>
              <w:top w:val="single" w:sz="8" w:space="0" w:color="4A7BA1"/>
              <w:left w:val="single" w:sz="24" w:space="0" w:color="4A7BA1"/>
              <w:bottom w:val="single" w:sz="8" w:space="0" w:color="4A7BA1"/>
              <w:right w:val="single" w:sz="24" w:space="0" w:color="9E1F63"/>
            </w:tcBorders>
            <w:shd w:val="clear" w:color="auto" w:fill="4A7BA1"/>
          </w:tcPr>
          <w:p w14:paraId="17B31334" w14:textId="77777777" w:rsidR="00BE34E6" w:rsidRPr="005E40DD" w:rsidRDefault="00820FFB" w:rsidP="00D5516B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5E40DD">
              <w:rPr>
                <w:b/>
                <w:color w:val="FFFFFF" w:themeColor="background1"/>
                <w:sz w:val="32"/>
                <w:szCs w:val="32"/>
              </w:rPr>
              <w:t>Cold</w:t>
            </w:r>
          </w:p>
        </w:tc>
        <w:tc>
          <w:tcPr>
            <w:tcW w:w="3488" w:type="dxa"/>
            <w:tcBorders>
              <w:top w:val="single" w:sz="8" w:space="0" w:color="9E1F63"/>
              <w:left w:val="single" w:sz="24" w:space="0" w:color="9E1F63"/>
              <w:bottom w:val="single" w:sz="8" w:space="0" w:color="9E1F63"/>
              <w:right w:val="single" w:sz="24" w:space="0" w:color="9E1F63"/>
            </w:tcBorders>
            <w:shd w:val="clear" w:color="auto" w:fill="9E1F63"/>
          </w:tcPr>
          <w:p w14:paraId="4BF47A7F" w14:textId="77777777" w:rsidR="00BE34E6" w:rsidRPr="005E40DD" w:rsidRDefault="00820FFB" w:rsidP="00D5516B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5E40DD">
              <w:rPr>
                <w:b/>
                <w:color w:val="FFFFFF" w:themeColor="background1"/>
                <w:sz w:val="32"/>
                <w:szCs w:val="32"/>
              </w:rPr>
              <w:t>Flu</w:t>
            </w:r>
          </w:p>
        </w:tc>
        <w:tc>
          <w:tcPr>
            <w:tcW w:w="3488" w:type="dxa"/>
            <w:tcBorders>
              <w:top w:val="single" w:sz="8" w:space="0" w:color="00A79D"/>
              <w:left w:val="single" w:sz="24" w:space="0" w:color="9E1F63"/>
              <w:bottom w:val="single" w:sz="8" w:space="0" w:color="00A79D"/>
              <w:right w:val="single" w:sz="24" w:space="0" w:color="00A79D"/>
            </w:tcBorders>
            <w:shd w:val="clear" w:color="auto" w:fill="00A79D"/>
          </w:tcPr>
          <w:p w14:paraId="7D0C3459" w14:textId="77777777" w:rsidR="00BE34E6" w:rsidRPr="005E40DD" w:rsidRDefault="00820FFB" w:rsidP="00D5516B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5E40DD">
              <w:rPr>
                <w:b/>
                <w:color w:val="FFFFFF" w:themeColor="background1"/>
                <w:sz w:val="32"/>
                <w:szCs w:val="32"/>
              </w:rPr>
              <w:t>COVID-19</w:t>
            </w:r>
          </w:p>
        </w:tc>
      </w:tr>
      <w:tr w:rsidR="004F7EC4" w14:paraId="530B4A42" w14:textId="77777777" w:rsidTr="001663AC">
        <w:trPr>
          <w:trHeight w:val="1031"/>
        </w:trPr>
        <w:tc>
          <w:tcPr>
            <w:tcW w:w="3486" w:type="dxa"/>
            <w:tcBorders>
              <w:top w:val="single" w:sz="8" w:space="0" w:color="4A7BA1"/>
              <w:left w:val="single" w:sz="24" w:space="0" w:color="4A7BA1"/>
              <w:bottom w:val="single" w:sz="24" w:space="0" w:color="4A7BA1"/>
              <w:right w:val="single" w:sz="24" w:space="0" w:color="9E1F63"/>
            </w:tcBorders>
            <w:shd w:val="clear" w:color="auto" w:fill="FFFFFF" w:themeFill="background1"/>
            <w:vAlign w:val="center"/>
          </w:tcPr>
          <w:p w14:paraId="57AEFFB1" w14:textId="77777777" w:rsidR="003710F0" w:rsidRPr="003710F0" w:rsidRDefault="00820FFB" w:rsidP="003710F0">
            <w:pPr>
              <w:jc w:val="center"/>
              <w:rPr>
                <w:b/>
                <w:color w:val="4A7BA1"/>
                <w:sz w:val="24"/>
                <w:szCs w:val="24"/>
              </w:rPr>
            </w:pPr>
            <w:r w:rsidRPr="003710F0">
              <w:rPr>
                <w:b/>
                <w:color w:val="4A7BA1"/>
                <w:sz w:val="24"/>
                <w:szCs w:val="24"/>
              </w:rPr>
              <w:t xml:space="preserve">Symptoms typically </w:t>
            </w:r>
            <w:r>
              <w:rPr>
                <w:b/>
                <w:color w:val="4A7BA1"/>
                <w:sz w:val="24"/>
                <w:szCs w:val="24"/>
              </w:rPr>
              <w:br/>
            </w:r>
            <w:r w:rsidRPr="003710F0">
              <w:rPr>
                <w:b/>
                <w:color w:val="4A7BA1"/>
                <w:sz w:val="24"/>
                <w:szCs w:val="24"/>
              </w:rPr>
              <w:t>come on gradually</w:t>
            </w:r>
            <w:r w:rsidR="001663AC">
              <w:rPr>
                <w:b/>
                <w:color w:val="4A7BA1"/>
                <w:sz w:val="24"/>
                <w:szCs w:val="24"/>
              </w:rPr>
              <w:t>.</w:t>
            </w:r>
          </w:p>
        </w:tc>
        <w:tc>
          <w:tcPr>
            <w:tcW w:w="3488" w:type="dxa"/>
            <w:tcBorders>
              <w:top w:val="single" w:sz="8" w:space="0" w:color="9E1F63"/>
              <w:left w:val="single" w:sz="24" w:space="0" w:color="9E1F63"/>
              <w:bottom w:val="single" w:sz="24" w:space="0" w:color="9E1F63"/>
              <w:right w:val="single" w:sz="24" w:space="0" w:color="9E1F63"/>
            </w:tcBorders>
            <w:shd w:val="clear" w:color="auto" w:fill="FFFFFF" w:themeFill="background1"/>
            <w:vAlign w:val="center"/>
          </w:tcPr>
          <w:p w14:paraId="6F94005D" w14:textId="77777777" w:rsidR="003710F0" w:rsidRPr="003710F0" w:rsidRDefault="00820FFB" w:rsidP="003710F0">
            <w:pPr>
              <w:jc w:val="center"/>
              <w:rPr>
                <w:b/>
                <w:color w:val="9E1F63"/>
                <w:sz w:val="24"/>
                <w:szCs w:val="24"/>
                <w:lang w:val="en-CA"/>
              </w:rPr>
            </w:pPr>
            <w:r w:rsidRPr="003710F0">
              <w:rPr>
                <w:b/>
                <w:color w:val="9E1F63"/>
                <w:sz w:val="24"/>
                <w:szCs w:val="24"/>
                <w:lang w:val="en-CA"/>
              </w:rPr>
              <w:t>Symptoms usually come on suddenly and vi</w:t>
            </w:r>
            <w:r w:rsidRPr="001663AC">
              <w:rPr>
                <w:b/>
                <w:color w:val="9E1F63"/>
                <w:sz w:val="24"/>
                <w:szCs w:val="24"/>
                <w:lang w:val="en-CA"/>
              </w:rPr>
              <w:t>g</w:t>
            </w:r>
            <w:r w:rsidRPr="003710F0">
              <w:rPr>
                <w:b/>
                <w:color w:val="9E1F63"/>
                <w:sz w:val="24"/>
                <w:szCs w:val="24"/>
                <w:lang w:val="en-CA"/>
              </w:rPr>
              <w:t>orously, and are more severe than a cold</w:t>
            </w:r>
            <w:r w:rsidR="001663AC">
              <w:rPr>
                <w:b/>
                <w:color w:val="9E1F63"/>
                <w:sz w:val="24"/>
                <w:szCs w:val="24"/>
                <w:lang w:val="en-CA"/>
              </w:rPr>
              <w:t>.</w:t>
            </w:r>
          </w:p>
        </w:tc>
        <w:tc>
          <w:tcPr>
            <w:tcW w:w="3488" w:type="dxa"/>
            <w:tcBorders>
              <w:top w:val="single" w:sz="8" w:space="0" w:color="00A79D"/>
              <w:left w:val="single" w:sz="24" w:space="0" w:color="9E1F63"/>
              <w:bottom w:val="single" w:sz="24" w:space="0" w:color="00A79D"/>
              <w:right w:val="single" w:sz="24" w:space="0" w:color="00A79D"/>
            </w:tcBorders>
            <w:shd w:val="clear" w:color="auto" w:fill="FFFFFF" w:themeFill="background1"/>
            <w:vAlign w:val="center"/>
          </w:tcPr>
          <w:p w14:paraId="1BDEF28A" w14:textId="77777777" w:rsidR="003710F0" w:rsidRPr="003710F0" w:rsidRDefault="00820FFB" w:rsidP="003710F0">
            <w:pPr>
              <w:jc w:val="center"/>
              <w:rPr>
                <w:b/>
                <w:color w:val="00A79D"/>
                <w:sz w:val="24"/>
                <w:szCs w:val="24"/>
              </w:rPr>
            </w:pPr>
            <w:r w:rsidRPr="003710F0">
              <w:rPr>
                <w:b/>
                <w:color w:val="00A79D"/>
                <w:sz w:val="24"/>
                <w:szCs w:val="24"/>
              </w:rPr>
              <w:t xml:space="preserve">Symptoms can appear two </w:t>
            </w:r>
            <w:r w:rsidRPr="003710F0">
              <w:rPr>
                <w:b/>
                <w:color w:val="00A79D"/>
                <w:sz w:val="24"/>
                <w:szCs w:val="24"/>
              </w:rPr>
              <w:br/>
              <w:t xml:space="preserve">to 14 days following exposure </w:t>
            </w:r>
            <w:r w:rsidRPr="003710F0">
              <w:rPr>
                <w:b/>
                <w:color w:val="00A79D"/>
                <w:sz w:val="24"/>
                <w:szCs w:val="24"/>
              </w:rPr>
              <w:br/>
              <w:t>to COVID-19</w:t>
            </w:r>
            <w:r w:rsidR="001663AC">
              <w:rPr>
                <w:b/>
                <w:color w:val="00A79D"/>
                <w:sz w:val="24"/>
                <w:szCs w:val="24"/>
              </w:rPr>
              <w:t>.</w:t>
            </w:r>
          </w:p>
        </w:tc>
      </w:tr>
      <w:tr w:rsidR="004F7EC4" w14:paraId="09DCEA21" w14:textId="77777777" w:rsidTr="001663AC">
        <w:trPr>
          <w:trHeight w:val="6212"/>
        </w:trPr>
        <w:tc>
          <w:tcPr>
            <w:tcW w:w="3486" w:type="dxa"/>
            <w:tcBorders>
              <w:top w:val="single" w:sz="24" w:space="0" w:color="4A7BA1"/>
              <w:left w:val="single" w:sz="8" w:space="0" w:color="4A7BA1"/>
              <w:bottom w:val="single" w:sz="8" w:space="0" w:color="4A7BA1"/>
              <w:right w:val="single" w:sz="8" w:space="0" w:color="9E1F63"/>
            </w:tcBorders>
          </w:tcPr>
          <w:p w14:paraId="732CB3AB" w14:textId="77777777" w:rsidR="00BE34E6" w:rsidRPr="001663AC" w:rsidRDefault="00820FFB" w:rsidP="001663AC">
            <w:pPr>
              <w:numPr>
                <w:ilvl w:val="0"/>
                <w:numId w:val="1"/>
              </w:numPr>
              <w:spacing w:before="80" w:after="80"/>
              <w:ind w:left="360"/>
              <w:rPr>
                <w:rFonts w:asciiTheme="majorHAnsi" w:hAnsiTheme="majorHAnsi" w:cstheme="majorHAnsi"/>
                <w:sz w:val="23"/>
                <w:szCs w:val="23"/>
              </w:rPr>
            </w:pPr>
            <w:r w:rsidRPr="001663AC">
              <w:rPr>
                <w:rFonts w:asciiTheme="majorHAnsi" w:hAnsiTheme="majorHAnsi" w:cstheme="majorHAnsi"/>
                <w:sz w:val="23"/>
                <w:szCs w:val="23"/>
              </w:rPr>
              <w:t>Common symptoms include: nasal congestion, sneezing and runny nose</w:t>
            </w:r>
          </w:p>
          <w:p w14:paraId="14F5A454" w14:textId="77777777" w:rsidR="00BE34E6" w:rsidRPr="001663AC" w:rsidRDefault="00820FFB" w:rsidP="001663AC">
            <w:pPr>
              <w:numPr>
                <w:ilvl w:val="1"/>
                <w:numId w:val="1"/>
              </w:numPr>
              <w:spacing w:after="80"/>
              <w:ind w:left="720"/>
              <w:rPr>
                <w:rFonts w:asciiTheme="majorHAnsi" w:hAnsiTheme="majorHAnsi" w:cstheme="majorHAnsi"/>
                <w:sz w:val="23"/>
                <w:szCs w:val="23"/>
              </w:rPr>
            </w:pPr>
            <w:r w:rsidRPr="001663AC">
              <w:rPr>
                <w:rFonts w:asciiTheme="majorHAnsi" w:hAnsiTheme="majorHAnsi" w:cstheme="majorHAnsi"/>
                <w:sz w:val="23"/>
                <w:szCs w:val="23"/>
              </w:rPr>
              <w:t>Can also include cough, mild headache and minor body aches</w:t>
            </w:r>
          </w:p>
          <w:p w14:paraId="2EADF213" w14:textId="77777777" w:rsidR="00B1084C" w:rsidRPr="001663AC" w:rsidRDefault="00820FFB" w:rsidP="001663AC">
            <w:pPr>
              <w:numPr>
                <w:ilvl w:val="0"/>
                <w:numId w:val="1"/>
              </w:numPr>
              <w:spacing w:after="80"/>
              <w:ind w:left="360"/>
              <w:rPr>
                <w:rFonts w:asciiTheme="majorHAnsi" w:hAnsiTheme="majorHAnsi" w:cstheme="majorHAnsi"/>
                <w:sz w:val="23"/>
                <w:szCs w:val="23"/>
              </w:rPr>
            </w:pPr>
            <w:r w:rsidRPr="001663AC">
              <w:rPr>
                <w:rFonts w:asciiTheme="majorHAnsi" w:hAnsiTheme="majorHAnsi" w:cstheme="majorHAnsi"/>
                <w:sz w:val="23"/>
                <w:szCs w:val="23"/>
              </w:rPr>
              <w:t xml:space="preserve">Symptoms tend to last a week (you’re generally </w:t>
            </w:r>
            <w:r w:rsidRPr="001663AC">
              <w:rPr>
                <w:rFonts w:asciiTheme="majorHAnsi" w:hAnsiTheme="majorHAnsi" w:cstheme="majorHAnsi"/>
                <w:sz w:val="23"/>
                <w:szCs w:val="23"/>
              </w:rPr>
              <w:t>contagious for first three days)</w:t>
            </w:r>
          </w:p>
          <w:p w14:paraId="622C8849" w14:textId="77777777" w:rsidR="00BE34E6" w:rsidRPr="001663AC" w:rsidRDefault="00820FFB" w:rsidP="001663AC">
            <w:pPr>
              <w:numPr>
                <w:ilvl w:val="0"/>
                <w:numId w:val="1"/>
              </w:numPr>
              <w:spacing w:after="80"/>
              <w:ind w:left="360"/>
              <w:rPr>
                <w:rFonts w:asciiTheme="majorHAnsi" w:hAnsiTheme="majorHAnsi" w:cstheme="majorHAnsi"/>
                <w:sz w:val="23"/>
                <w:szCs w:val="23"/>
              </w:rPr>
            </w:pPr>
            <w:r w:rsidRPr="001663AC">
              <w:rPr>
                <w:rFonts w:asciiTheme="majorHAnsi" w:hAnsiTheme="majorHAnsi" w:cstheme="majorHAnsi"/>
                <w:sz w:val="23"/>
                <w:szCs w:val="23"/>
              </w:rPr>
              <w:t>Doctor visit is unnecessary – over-the-counter medications are generally effective</w:t>
            </w:r>
          </w:p>
          <w:p w14:paraId="61753A00" w14:textId="77777777" w:rsidR="00BE34E6" w:rsidRPr="001663AC" w:rsidRDefault="00BE34E6" w:rsidP="001663AC">
            <w:pPr>
              <w:spacing w:after="8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488" w:type="dxa"/>
            <w:tcBorders>
              <w:top w:val="single" w:sz="24" w:space="0" w:color="9E1F63"/>
              <w:left w:val="single" w:sz="8" w:space="0" w:color="9E1F63"/>
              <w:bottom w:val="single" w:sz="4" w:space="0" w:color="9E1F63"/>
              <w:right w:val="single" w:sz="4" w:space="0" w:color="9E1F63"/>
            </w:tcBorders>
          </w:tcPr>
          <w:p w14:paraId="693EF7E6" w14:textId="77777777" w:rsidR="00BE34E6" w:rsidRPr="001663AC" w:rsidRDefault="00820FFB" w:rsidP="001663AC">
            <w:pPr>
              <w:numPr>
                <w:ilvl w:val="0"/>
                <w:numId w:val="2"/>
              </w:numPr>
              <w:spacing w:before="80" w:after="80"/>
              <w:ind w:left="360"/>
              <w:rPr>
                <w:rFonts w:asciiTheme="majorHAnsi" w:hAnsiTheme="majorHAnsi" w:cstheme="majorHAnsi"/>
                <w:sz w:val="23"/>
                <w:szCs w:val="23"/>
                <w:lang w:val="en-CA"/>
              </w:rPr>
            </w:pPr>
            <w:r w:rsidRPr="001663AC">
              <w:rPr>
                <w:rFonts w:asciiTheme="majorHAnsi" w:hAnsiTheme="majorHAnsi" w:cstheme="majorHAnsi"/>
                <w:sz w:val="23"/>
                <w:szCs w:val="23"/>
                <w:lang w:val="en-CA"/>
              </w:rPr>
              <w:t xml:space="preserve">Common symptoms include: high-grade fever, headache, body aches and fatigue </w:t>
            </w:r>
          </w:p>
          <w:p w14:paraId="2FB933F5" w14:textId="77777777" w:rsidR="00BE34E6" w:rsidRPr="001663AC" w:rsidRDefault="00820FFB" w:rsidP="001663AC">
            <w:pPr>
              <w:numPr>
                <w:ilvl w:val="1"/>
                <w:numId w:val="2"/>
              </w:numPr>
              <w:spacing w:after="80"/>
              <w:ind w:left="720"/>
              <w:rPr>
                <w:rFonts w:asciiTheme="majorHAnsi" w:hAnsiTheme="majorHAnsi" w:cstheme="majorHAnsi"/>
                <w:sz w:val="23"/>
                <w:szCs w:val="23"/>
                <w:lang w:val="en-CA"/>
              </w:rPr>
            </w:pPr>
            <w:r w:rsidRPr="001663AC">
              <w:rPr>
                <w:rFonts w:asciiTheme="majorHAnsi" w:hAnsiTheme="majorHAnsi" w:cstheme="majorHAnsi"/>
                <w:sz w:val="23"/>
                <w:szCs w:val="23"/>
                <w:lang w:val="en-CA"/>
              </w:rPr>
              <w:t>Can also include dry cough, sore throat and runny or stuffy nose</w:t>
            </w:r>
          </w:p>
          <w:p w14:paraId="6F0B0C14" w14:textId="77777777" w:rsidR="00BE34E6" w:rsidRPr="001663AC" w:rsidRDefault="00820FFB" w:rsidP="001663AC">
            <w:pPr>
              <w:numPr>
                <w:ilvl w:val="0"/>
                <w:numId w:val="2"/>
              </w:numPr>
              <w:spacing w:after="80"/>
              <w:ind w:left="360"/>
              <w:rPr>
                <w:rFonts w:asciiTheme="majorHAnsi" w:hAnsiTheme="majorHAnsi" w:cstheme="majorHAnsi"/>
                <w:sz w:val="23"/>
                <w:szCs w:val="23"/>
                <w:lang w:val="en-CA"/>
              </w:rPr>
            </w:pPr>
            <w:r w:rsidRPr="001663AC">
              <w:rPr>
                <w:rFonts w:asciiTheme="majorHAnsi" w:hAnsiTheme="majorHAnsi" w:cstheme="majorHAnsi"/>
                <w:sz w:val="23"/>
                <w:szCs w:val="23"/>
                <w:lang w:val="en-CA"/>
              </w:rPr>
              <w:t>Symptoms generally improve within two to five days, but can last a week or more</w:t>
            </w:r>
          </w:p>
          <w:p w14:paraId="15DB3F73" w14:textId="77777777" w:rsidR="00BE34E6" w:rsidRPr="001663AC" w:rsidRDefault="00820FFB" w:rsidP="001663AC">
            <w:pPr>
              <w:numPr>
                <w:ilvl w:val="0"/>
                <w:numId w:val="2"/>
              </w:numPr>
              <w:spacing w:after="80"/>
              <w:ind w:left="360"/>
              <w:rPr>
                <w:rFonts w:asciiTheme="majorHAnsi" w:hAnsiTheme="majorHAnsi" w:cstheme="majorHAnsi"/>
                <w:sz w:val="23"/>
                <w:szCs w:val="23"/>
                <w:lang w:val="en-CA"/>
              </w:rPr>
            </w:pPr>
            <w:r w:rsidRPr="001663AC">
              <w:rPr>
                <w:rFonts w:asciiTheme="majorHAnsi" w:hAnsiTheme="majorHAnsi" w:cstheme="majorHAnsi"/>
                <w:sz w:val="23"/>
                <w:szCs w:val="23"/>
                <w:lang w:val="en-CA"/>
              </w:rPr>
              <w:t>You should stay home until 24 hour</w:t>
            </w:r>
            <w:r w:rsidRPr="001663AC">
              <w:rPr>
                <w:rFonts w:asciiTheme="majorHAnsi" w:hAnsiTheme="majorHAnsi" w:cstheme="majorHAnsi"/>
                <w:sz w:val="23"/>
                <w:szCs w:val="23"/>
                <w:lang w:val="en-CA"/>
              </w:rPr>
              <w:t>s after fever is gone to avoid spreading the flu to others</w:t>
            </w:r>
          </w:p>
          <w:p w14:paraId="171DCCB6" w14:textId="77777777" w:rsidR="00BE34E6" w:rsidRPr="001663AC" w:rsidRDefault="00820FFB" w:rsidP="001663AC">
            <w:pPr>
              <w:numPr>
                <w:ilvl w:val="0"/>
                <w:numId w:val="2"/>
              </w:numPr>
              <w:spacing w:after="80"/>
              <w:ind w:left="360"/>
              <w:rPr>
                <w:rFonts w:asciiTheme="majorHAnsi" w:hAnsiTheme="majorHAnsi" w:cstheme="majorHAnsi"/>
                <w:sz w:val="23"/>
                <w:szCs w:val="23"/>
                <w:lang w:val="en-CA"/>
              </w:rPr>
            </w:pPr>
            <w:r w:rsidRPr="001663AC">
              <w:rPr>
                <w:rFonts w:asciiTheme="majorHAnsi" w:hAnsiTheme="majorHAnsi" w:cstheme="majorHAnsi"/>
                <w:sz w:val="23"/>
                <w:szCs w:val="23"/>
                <w:lang w:val="en-CA"/>
              </w:rPr>
              <w:t>Prescription antiviral drugs can help decrease the severity and length of symptoms</w:t>
            </w:r>
          </w:p>
          <w:p w14:paraId="6D4322DA" w14:textId="77777777" w:rsidR="00BE34E6" w:rsidRPr="001663AC" w:rsidRDefault="00820FFB" w:rsidP="001663AC">
            <w:pPr>
              <w:numPr>
                <w:ilvl w:val="0"/>
                <w:numId w:val="2"/>
              </w:numPr>
              <w:spacing w:after="80"/>
              <w:ind w:left="360"/>
              <w:rPr>
                <w:rFonts w:asciiTheme="majorHAnsi" w:hAnsiTheme="majorHAnsi" w:cstheme="majorHAnsi"/>
                <w:sz w:val="23"/>
                <w:szCs w:val="23"/>
                <w:lang w:val="en-CA"/>
              </w:rPr>
            </w:pPr>
            <w:r w:rsidRPr="001663AC">
              <w:rPr>
                <w:rFonts w:asciiTheme="majorHAnsi" w:hAnsiTheme="majorHAnsi" w:cstheme="majorHAnsi"/>
                <w:sz w:val="23"/>
                <w:szCs w:val="23"/>
                <w:lang w:val="en-CA"/>
              </w:rPr>
              <w:t>Complications can occur; call a doctor if you think your symptoms are worsening or if you have a condition such as</w:t>
            </w:r>
            <w:r w:rsidRPr="001663AC">
              <w:rPr>
                <w:rFonts w:asciiTheme="majorHAnsi" w:hAnsiTheme="majorHAnsi" w:cstheme="majorHAnsi"/>
                <w:sz w:val="23"/>
                <w:szCs w:val="23"/>
                <w:lang w:val="en-CA"/>
              </w:rPr>
              <w:t xml:space="preserve"> asthma, diabetes or pregnancy.</w:t>
            </w:r>
          </w:p>
          <w:p w14:paraId="439D0300" w14:textId="77777777" w:rsidR="00BE34E6" w:rsidRPr="001663AC" w:rsidRDefault="00BE34E6" w:rsidP="001663AC">
            <w:pPr>
              <w:spacing w:after="80"/>
              <w:rPr>
                <w:rFonts w:asciiTheme="majorHAnsi" w:hAnsiTheme="majorHAnsi" w:cstheme="majorHAnsi"/>
                <w:sz w:val="23"/>
                <w:szCs w:val="23"/>
                <w:lang w:val="en-CA"/>
              </w:rPr>
            </w:pPr>
          </w:p>
        </w:tc>
        <w:tc>
          <w:tcPr>
            <w:tcW w:w="3488" w:type="dxa"/>
            <w:tcBorders>
              <w:top w:val="single" w:sz="24" w:space="0" w:color="00A79D"/>
              <w:left w:val="single" w:sz="4" w:space="0" w:color="9E1F63"/>
              <w:bottom w:val="single" w:sz="8" w:space="0" w:color="00A79D"/>
              <w:right w:val="single" w:sz="8" w:space="0" w:color="00A79D"/>
            </w:tcBorders>
          </w:tcPr>
          <w:p w14:paraId="7988EFF0" w14:textId="77777777" w:rsidR="00BE34E6" w:rsidRPr="001663AC" w:rsidRDefault="00820FFB" w:rsidP="001663AC">
            <w:pPr>
              <w:pStyle w:val="ListParagraph"/>
              <w:numPr>
                <w:ilvl w:val="0"/>
                <w:numId w:val="3"/>
              </w:numPr>
              <w:spacing w:before="80" w:after="80"/>
              <w:ind w:left="360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1663AC">
              <w:rPr>
                <w:rFonts w:asciiTheme="majorHAnsi" w:hAnsiTheme="majorHAnsi" w:cstheme="majorHAnsi"/>
                <w:sz w:val="23"/>
                <w:szCs w:val="23"/>
              </w:rPr>
              <w:t>Common symptoms include: fever or chills, cough, shortness of breath, fatigue, muscle or body aches, headache, congestion and sore throat</w:t>
            </w:r>
          </w:p>
          <w:p w14:paraId="1569BB55" w14:textId="77777777" w:rsidR="00BE34E6" w:rsidRPr="001663AC" w:rsidRDefault="00820FFB" w:rsidP="001663AC">
            <w:pPr>
              <w:pStyle w:val="ListParagraph"/>
              <w:numPr>
                <w:ilvl w:val="1"/>
                <w:numId w:val="3"/>
              </w:numPr>
              <w:spacing w:after="80"/>
              <w:ind w:left="725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1663AC">
              <w:rPr>
                <w:rFonts w:asciiTheme="majorHAnsi" w:hAnsiTheme="majorHAnsi" w:cstheme="majorHAnsi"/>
                <w:sz w:val="23"/>
                <w:szCs w:val="23"/>
              </w:rPr>
              <w:t>Can also include nausea, vomiting, diarrhea and new loss of taste or smell</w:t>
            </w:r>
          </w:p>
          <w:p w14:paraId="14446A26" w14:textId="77777777" w:rsidR="00BE34E6" w:rsidRPr="001663AC" w:rsidRDefault="00820FFB" w:rsidP="001663AC">
            <w:pPr>
              <w:pStyle w:val="ListParagraph"/>
              <w:numPr>
                <w:ilvl w:val="0"/>
                <w:numId w:val="3"/>
              </w:numPr>
              <w:spacing w:after="80"/>
              <w:ind w:left="361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1663AC">
              <w:rPr>
                <w:rFonts w:asciiTheme="majorHAnsi" w:hAnsiTheme="majorHAnsi" w:cstheme="majorHAnsi"/>
                <w:sz w:val="23"/>
                <w:szCs w:val="23"/>
              </w:rPr>
              <w:t xml:space="preserve">Some </w:t>
            </w:r>
            <w:r w:rsidRPr="001663AC">
              <w:rPr>
                <w:rFonts w:asciiTheme="majorHAnsi" w:hAnsiTheme="majorHAnsi" w:cstheme="majorHAnsi"/>
                <w:sz w:val="23"/>
                <w:szCs w:val="23"/>
              </w:rPr>
              <w:t>may experience little to no symptoms, while others may require hospitalization</w:t>
            </w:r>
          </w:p>
          <w:p w14:paraId="1FA8E51C" w14:textId="77777777" w:rsidR="00BE34E6" w:rsidRPr="001663AC" w:rsidRDefault="00820FFB" w:rsidP="001663AC">
            <w:pPr>
              <w:pStyle w:val="ListParagraph"/>
              <w:numPr>
                <w:ilvl w:val="0"/>
                <w:numId w:val="3"/>
              </w:numPr>
              <w:spacing w:after="80"/>
              <w:ind w:left="361"/>
              <w:contextualSpacing w:val="0"/>
              <w:rPr>
                <w:rFonts w:asciiTheme="majorHAnsi" w:hAnsiTheme="majorHAnsi" w:cstheme="majorHAnsi"/>
                <w:sz w:val="23"/>
                <w:szCs w:val="23"/>
              </w:rPr>
            </w:pPr>
            <w:r w:rsidRPr="001663AC">
              <w:rPr>
                <w:rFonts w:asciiTheme="majorHAnsi" w:hAnsiTheme="majorHAnsi" w:cstheme="majorHAnsi"/>
                <w:sz w:val="23"/>
                <w:szCs w:val="23"/>
              </w:rPr>
              <w:t>Even after recovering from COVID-19, you may experience lingering symptoms</w:t>
            </w:r>
          </w:p>
          <w:p w14:paraId="2D6A2A94" w14:textId="77777777" w:rsidR="00BE34E6" w:rsidRPr="001663AC" w:rsidRDefault="00820FFB" w:rsidP="001663AC">
            <w:pPr>
              <w:pStyle w:val="ListParagraph"/>
              <w:numPr>
                <w:ilvl w:val="0"/>
                <w:numId w:val="3"/>
              </w:numPr>
              <w:spacing w:after="80"/>
              <w:ind w:left="361"/>
              <w:contextualSpacing w:val="0"/>
              <w:rPr>
                <w:rFonts w:asciiTheme="majorHAnsi" w:hAnsiTheme="majorHAnsi" w:cstheme="majorHAnsi"/>
                <w:sz w:val="23"/>
                <w:szCs w:val="23"/>
                <w:lang w:val="en-CA"/>
              </w:rPr>
            </w:pPr>
            <w:r w:rsidRPr="001663AC">
              <w:rPr>
                <w:rFonts w:asciiTheme="majorHAnsi" w:hAnsiTheme="majorHAnsi" w:cstheme="majorHAnsi"/>
                <w:sz w:val="23"/>
                <w:szCs w:val="23"/>
                <w:lang w:val="en-CA"/>
              </w:rPr>
              <w:t>Complications can occur; call a doctor if you think your symptoms are worsening or if you are at a hig</w:t>
            </w:r>
            <w:r w:rsidRPr="001663AC">
              <w:rPr>
                <w:rFonts w:asciiTheme="majorHAnsi" w:hAnsiTheme="majorHAnsi" w:cstheme="majorHAnsi"/>
                <w:sz w:val="23"/>
                <w:szCs w:val="23"/>
                <w:lang w:val="en-CA"/>
              </w:rPr>
              <w:t xml:space="preserve">her risk for severe illness (e.g., elderly or immunocompromised) </w:t>
            </w:r>
          </w:p>
          <w:p w14:paraId="5CF04D93" w14:textId="77777777" w:rsidR="00BE34E6" w:rsidRPr="001663AC" w:rsidRDefault="00BE34E6" w:rsidP="001663AC">
            <w:pPr>
              <w:spacing w:after="8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7B0EB2C6" w14:textId="77777777" w:rsidR="00D5516B" w:rsidRDefault="00D5516B" w:rsidP="003710F0">
      <w:pPr>
        <w:spacing w:after="0"/>
        <w:sectPr w:rsidR="00D5516B" w:rsidSect="00D5516B">
          <w:headerReference w:type="default" r:id="rId12"/>
          <w:footerReference w:type="default" r:id="rId13"/>
          <w:pgSz w:w="12240" w:h="15840"/>
          <w:pgMar w:top="2160" w:right="850" w:bottom="1440" w:left="850" w:header="720" w:footer="720" w:gutter="0"/>
          <w:cols w:space="720"/>
          <w:docGrid w:linePitch="360"/>
        </w:sectPr>
      </w:pPr>
    </w:p>
    <w:p w14:paraId="7DED5E5F" w14:textId="77777777" w:rsidR="004A0C1D" w:rsidRPr="0017115C" w:rsidRDefault="00820FFB" w:rsidP="001702A7">
      <w:pPr>
        <w:jc w:val="center"/>
        <w:rPr>
          <w:rFonts w:asciiTheme="majorHAnsi" w:hAnsiTheme="majorHAnsi" w:cstheme="majorHAnsi"/>
          <w:sz w:val="24"/>
          <w:szCs w:val="24"/>
        </w:rPr>
      </w:pPr>
      <w:r w:rsidRPr="0017115C">
        <w:rPr>
          <w:rFonts w:asciiTheme="majorHAnsi" w:hAnsiTheme="majorHAnsi" w:cstheme="majorHAnsi"/>
          <w:sz w:val="24"/>
          <w:szCs w:val="24"/>
        </w:rPr>
        <w:t xml:space="preserve">Because there is some overlap between the symptoms, it may </w:t>
      </w:r>
      <w:r w:rsidR="00D5516B" w:rsidRPr="0017115C">
        <w:rPr>
          <w:rFonts w:asciiTheme="majorHAnsi" w:hAnsiTheme="majorHAnsi" w:cstheme="majorHAnsi"/>
          <w:sz w:val="24"/>
          <w:szCs w:val="24"/>
        </w:rPr>
        <w:br/>
      </w:r>
      <w:r w:rsidRPr="0017115C">
        <w:rPr>
          <w:rFonts w:asciiTheme="majorHAnsi" w:hAnsiTheme="majorHAnsi" w:cstheme="majorHAnsi"/>
          <w:sz w:val="24"/>
          <w:szCs w:val="24"/>
        </w:rPr>
        <w:t xml:space="preserve">be difficult to determine whether you have the </w:t>
      </w:r>
      <w:r w:rsidRPr="0017115C">
        <w:rPr>
          <w:rFonts w:asciiTheme="majorHAnsi" w:hAnsiTheme="majorHAnsi" w:cstheme="majorHAnsi"/>
          <w:b/>
          <w:color w:val="9E1F63"/>
          <w:sz w:val="24"/>
          <w:szCs w:val="24"/>
        </w:rPr>
        <w:t>flu</w:t>
      </w:r>
      <w:r w:rsidRPr="0017115C">
        <w:rPr>
          <w:rFonts w:asciiTheme="majorHAnsi" w:hAnsiTheme="majorHAnsi" w:cstheme="majorHAnsi"/>
          <w:sz w:val="24"/>
          <w:szCs w:val="24"/>
        </w:rPr>
        <w:t xml:space="preserve"> or </w:t>
      </w:r>
      <w:r w:rsidRPr="0017115C">
        <w:rPr>
          <w:rFonts w:asciiTheme="majorHAnsi" w:hAnsiTheme="majorHAnsi" w:cstheme="majorHAnsi"/>
          <w:b/>
          <w:color w:val="00A79D"/>
          <w:sz w:val="24"/>
          <w:szCs w:val="24"/>
        </w:rPr>
        <w:t>COVID-19</w:t>
      </w:r>
      <w:r w:rsidRPr="0017115C">
        <w:rPr>
          <w:rFonts w:asciiTheme="majorHAnsi" w:hAnsiTheme="majorHAnsi" w:cstheme="majorHAnsi"/>
          <w:sz w:val="24"/>
          <w:szCs w:val="24"/>
        </w:rPr>
        <w:t xml:space="preserve"> without being tested. As such, if you believe you have the flu or COVID-19, please call your doctor and explain your symptoms </w:t>
      </w:r>
      <w:r w:rsidRPr="0017115C">
        <w:rPr>
          <w:rFonts w:asciiTheme="majorHAnsi" w:hAnsiTheme="majorHAnsi" w:cstheme="majorHAnsi"/>
          <w:i/>
          <w:sz w:val="24"/>
          <w:szCs w:val="24"/>
        </w:rPr>
        <w:t>before</w:t>
      </w:r>
      <w:r w:rsidRPr="0017115C">
        <w:rPr>
          <w:rFonts w:asciiTheme="majorHAnsi" w:hAnsiTheme="majorHAnsi" w:cstheme="majorHAnsi"/>
          <w:sz w:val="24"/>
          <w:szCs w:val="24"/>
        </w:rPr>
        <w:t xml:space="preserve"> going to a facility to seek care.</w:t>
      </w:r>
    </w:p>
    <w:sectPr w:rsidR="004A0C1D" w:rsidRPr="0017115C" w:rsidSect="00D5516B">
      <w:type w:val="continuous"/>
      <w:pgSz w:w="12240" w:h="15840"/>
      <w:pgMar w:top="2160" w:right="5040" w:bottom="144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40CCB" w14:textId="77777777" w:rsidR="00000000" w:rsidRDefault="00820FFB">
      <w:pPr>
        <w:spacing w:after="0" w:line="240" w:lineRule="auto"/>
      </w:pPr>
      <w:r>
        <w:separator/>
      </w:r>
    </w:p>
  </w:endnote>
  <w:endnote w:type="continuationSeparator" w:id="0">
    <w:p w14:paraId="40FA025E" w14:textId="77777777" w:rsidR="00000000" w:rsidRDefault="00820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6C4F8" w14:textId="77777777" w:rsidR="00BD5FA2" w:rsidRDefault="00820FF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21D031" wp14:editId="563CAF52">
              <wp:simplePos x="0" y="0"/>
              <wp:positionH relativeFrom="margin">
                <wp:align>center</wp:align>
              </wp:positionH>
              <wp:positionV relativeFrom="paragraph">
                <wp:posOffset>-6096</wp:posOffset>
              </wp:positionV>
              <wp:extent cx="5478145" cy="43878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8145" cy="438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1EB1DE" w14:textId="77777777" w:rsidR="00BD5FA2" w:rsidRPr="00BD5FA2" w:rsidRDefault="00820FFB" w:rsidP="00BD5FA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D5FA2">
                            <w:rPr>
                              <w:sz w:val="16"/>
                              <w:szCs w:val="16"/>
                            </w:rPr>
                            <w:t xml:space="preserve">This infographic is intended for informational use only and should </w:t>
                          </w:r>
                          <w:r w:rsidRPr="00BD5FA2">
                            <w:rPr>
                              <w:sz w:val="16"/>
                              <w:szCs w:val="16"/>
                            </w:rPr>
                            <w:br/>
                            <w:t>not be construed as medical advice. © 2020 Zywave, Inc. All rights reserved.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431.35pt;height:34.55pt;margin-top:-0.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0288" filled="f" stroked="f">
              <v:textbox>
                <w:txbxContent>
                  <w:p w:rsidR="00BD5FA2" w:rsidRPr="00BD5FA2" w:rsidP="00BD5FA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BD5FA2">
                      <w:rPr>
                        <w:sz w:val="16"/>
                        <w:szCs w:val="16"/>
                      </w:rPr>
                      <w:t xml:space="preserve">This infographic is intended for informational use only and should </w:t>
                    </w:r>
                    <w:r w:rsidRPr="00BD5FA2">
                      <w:rPr>
                        <w:sz w:val="16"/>
                        <w:szCs w:val="16"/>
                      </w:rPr>
                      <w:br/>
                      <w:t>not be construed as medical advice. © 2020 Zywave, Inc. All rights reserved.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43A55" w14:textId="77777777" w:rsidR="00000000" w:rsidRDefault="00820FFB">
      <w:pPr>
        <w:spacing w:after="0" w:line="240" w:lineRule="auto"/>
      </w:pPr>
      <w:r>
        <w:separator/>
      </w:r>
    </w:p>
  </w:footnote>
  <w:footnote w:type="continuationSeparator" w:id="0">
    <w:p w14:paraId="104F91C4" w14:textId="77777777" w:rsidR="00000000" w:rsidRDefault="00820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8AC8A" w14:textId="77777777" w:rsidR="00D5516B" w:rsidRDefault="00820FF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4E360E" wp14:editId="307C785A">
          <wp:simplePos x="0" y="0"/>
          <wp:positionH relativeFrom="page">
            <wp:align>left</wp:align>
          </wp:positionH>
          <wp:positionV relativeFrom="paragraph">
            <wp:posOffset>-457581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096292" name="Artboard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1641E"/>
    <w:multiLevelType w:val="hybridMultilevel"/>
    <w:tmpl w:val="82F20EB2"/>
    <w:lvl w:ilvl="0" w:tplc="384AB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A7BA1"/>
      </w:rPr>
    </w:lvl>
    <w:lvl w:ilvl="1" w:tplc="300ED0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9255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4A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4EC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14ED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22A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009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6EA9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A58B1"/>
    <w:multiLevelType w:val="hybridMultilevel"/>
    <w:tmpl w:val="C7CEB664"/>
    <w:lvl w:ilvl="0" w:tplc="1AF80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79D"/>
      </w:rPr>
    </w:lvl>
    <w:lvl w:ilvl="1" w:tplc="482642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6D6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4A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E28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C2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ECC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453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5A5D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4EF9"/>
    <w:multiLevelType w:val="hybridMultilevel"/>
    <w:tmpl w:val="8CA4FFB8"/>
    <w:lvl w:ilvl="0" w:tplc="42787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E1F63"/>
      </w:rPr>
    </w:lvl>
    <w:lvl w:ilvl="1" w:tplc="BFFC99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802D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EA7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0EC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7E74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03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010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3CB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E6"/>
    <w:rsid w:val="001663AC"/>
    <w:rsid w:val="001702A7"/>
    <w:rsid w:val="0017115C"/>
    <w:rsid w:val="001B3D71"/>
    <w:rsid w:val="00231539"/>
    <w:rsid w:val="00280A42"/>
    <w:rsid w:val="002A25FD"/>
    <w:rsid w:val="002C3320"/>
    <w:rsid w:val="00315A34"/>
    <w:rsid w:val="00323F02"/>
    <w:rsid w:val="003710F0"/>
    <w:rsid w:val="00470204"/>
    <w:rsid w:val="004A0C1D"/>
    <w:rsid w:val="004B639D"/>
    <w:rsid w:val="004F7EC4"/>
    <w:rsid w:val="005A1FEE"/>
    <w:rsid w:val="005A3732"/>
    <w:rsid w:val="005E40DD"/>
    <w:rsid w:val="006008A1"/>
    <w:rsid w:val="0064597C"/>
    <w:rsid w:val="006E02BD"/>
    <w:rsid w:val="00725347"/>
    <w:rsid w:val="007A5778"/>
    <w:rsid w:val="00804F85"/>
    <w:rsid w:val="00820FFB"/>
    <w:rsid w:val="00963642"/>
    <w:rsid w:val="009A498B"/>
    <w:rsid w:val="00A2678E"/>
    <w:rsid w:val="00A32E0A"/>
    <w:rsid w:val="00A86DBB"/>
    <w:rsid w:val="00B1084C"/>
    <w:rsid w:val="00B31E77"/>
    <w:rsid w:val="00BA1836"/>
    <w:rsid w:val="00BA62CA"/>
    <w:rsid w:val="00BD5FA2"/>
    <w:rsid w:val="00BE34E6"/>
    <w:rsid w:val="00C72AF8"/>
    <w:rsid w:val="00D07C2E"/>
    <w:rsid w:val="00D5516B"/>
    <w:rsid w:val="00F8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69B1C"/>
  <w15:chartTrackingRefBased/>
  <w15:docId w15:val="{B2728C11-1D63-4EC7-927B-48D37507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4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5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16B"/>
  </w:style>
  <w:style w:type="paragraph" w:styleId="Footer">
    <w:name w:val="footer"/>
    <w:basedOn w:val="Normal"/>
    <w:link w:val="FooterChar"/>
    <w:uiPriority w:val="99"/>
    <w:unhideWhenUsed/>
    <w:rsid w:val="00D55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04826A3D5644095B4D32723D2B8D5" ma:contentTypeVersion="12" ma:contentTypeDescription="Create a new document." ma:contentTypeScope="" ma:versionID="8bffc05a89dc6e0ba824ea0a010d5c4f">
  <xsd:schema xmlns:xsd="http://www.w3.org/2001/XMLSchema" xmlns:xs="http://www.w3.org/2001/XMLSchema" xmlns:p="http://schemas.microsoft.com/office/2006/metadata/properties" xmlns:ns2="0cbe172a-d374-4ad1-8c1a-28a904e11cde" xmlns:ns3="e3411885-9213-44e4-93dc-e12bebda43d2" targetNamespace="http://schemas.microsoft.com/office/2006/metadata/properties" ma:root="true" ma:fieldsID="e23610768e3de84a9d38fe65c027c6e9" ns2:_="" ns3:_="">
    <xsd:import namespace="0cbe172a-d374-4ad1-8c1a-28a904e11cde"/>
    <xsd:import namespace="e3411885-9213-44e4-93dc-e12bebda4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e172a-d374-4ad1-8c1a-28a904e11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11885-9213-44e4-93dc-e12bebda43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9B3D92-0644-438C-9E6B-D5BC4A3371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B28539-6D06-489F-AA7C-ED0C97D970CF}"/>
</file>

<file path=customXml/itemProps3.xml><?xml version="1.0" encoding="utf-8"?>
<ds:datastoreItem xmlns:ds="http://schemas.openxmlformats.org/officeDocument/2006/customXml" ds:itemID="{3CCE11F1-428A-4F74-A286-415CC30035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CF3F0D-7911-4FDB-9555-B123CB964E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English, Jillian</dc:creator>
  <cp:lastModifiedBy>Paul W. Elliott</cp:lastModifiedBy>
  <cp:revision>2</cp:revision>
  <dcterms:created xsi:type="dcterms:W3CDTF">2020-10-05T13:40:00Z</dcterms:created>
  <dcterms:modified xsi:type="dcterms:W3CDTF">2020-10-05T13:40:00Z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0x0101005A204826A3D5644095B4D32723D2B8D5</vt:lpwstr>
  </property>
</Properties>
</file>